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47" w:rsidRDefault="00126C47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126C47" w:rsidRDefault="00126C47">
      <w:pPr>
        <w:pStyle w:val="ConsPlusNormal"/>
        <w:jc w:val="both"/>
        <w:outlineLvl w:val="0"/>
      </w:pPr>
    </w:p>
    <w:p w:rsidR="00126C47" w:rsidRDefault="00126C47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ХАНТЫ-МАНСИЙСКОГО АВТОНОМНОГО ОКРУГА - ЮГРЫ</w:t>
      </w:r>
    </w:p>
    <w:p w:rsidR="00126C47" w:rsidRDefault="00126C47">
      <w:pPr>
        <w:pStyle w:val="ConsPlusNormal"/>
        <w:jc w:val="center"/>
        <w:rPr>
          <w:b/>
          <w:bCs/>
        </w:rPr>
      </w:pPr>
    </w:p>
    <w:p w:rsidR="00126C47" w:rsidRDefault="00126C47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26C47" w:rsidRDefault="00126C47">
      <w:pPr>
        <w:pStyle w:val="ConsPlusNormal"/>
        <w:jc w:val="center"/>
        <w:rPr>
          <w:b/>
          <w:bCs/>
        </w:rPr>
      </w:pPr>
      <w:r>
        <w:rPr>
          <w:b/>
          <w:bCs/>
        </w:rPr>
        <w:t>от 26 июля 2013 г. N 281-п</w:t>
      </w:r>
    </w:p>
    <w:p w:rsidR="00126C47" w:rsidRDefault="00126C47">
      <w:pPr>
        <w:pStyle w:val="ConsPlusNormal"/>
        <w:jc w:val="center"/>
        <w:rPr>
          <w:b/>
          <w:bCs/>
        </w:rPr>
      </w:pPr>
    </w:p>
    <w:p w:rsidR="00126C47" w:rsidRDefault="00126C47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МЕТОДИЧЕСКОЙ, ПСИХОЛОГО-ПЕДАГОГИЧЕСКОЙ,</w:t>
      </w:r>
    </w:p>
    <w:p w:rsidR="00126C47" w:rsidRDefault="00126C47">
      <w:pPr>
        <w:pStyle w:val="ConsPlusNormal"/>
        <w:jc w:val="center"/>
        <w:rPr>
          <w:b/>
          <w:bCs/>
        </w:rPr>
      </w:pPr>
      <w:r>
        <w:rPr>
          <w:b/>
          <w:bCs/>
        </w:rPr>
        <w:t>ДИАГНОСТИЧЕСКОЙ И КОНСУЛЬТАТИВНОЙ ПОМОЩИ РОДИТЕЛЯМ</w:t>
      </w:r>
    </w:p>
    <w:p w:rsidR="00126C47" w:rsidRDefault="00126C47">
      <w:pPr>
        <w:pStyle w:val="ConsPlusNormal"/>
        <w:jc w:val="center"/>
        <w:rPr>
          <w:b/>
          <w:bCs/>
        </w:rPr>
      </w:pPr>
      <w:r>
        <w:rPr>
          <w:b/>
          <w:bCs/>
        </w:rPr>
        <w:t>(ЗАКОННЫМ ПРЕДСТАВИТЕЛЯМ), ОБЕСПЕЧИВАЮЩИМ ПОЛУЧЕНИЕ ДЕТЬМИ</w:t>
      </w:r>
    </w:p>
    <w:p w:rsidR="00126C47" w:rsidRDefault="00126C47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 В ФОРМЕ СЕМЕЙНОГО ОБРАЗОВАНИЯ,</w:t>
      </w:r>
    </w:p>
    <w:p w:rsidR="00126C47" w:rsidRDefault="00126C47">
      <w:pPr>
        <w:pStyle w:val="ConsPlusNormal"/>
        <w:jc w:val="center"/>
        <w:rPr>
          <w:b/>
          <w:bCs/>
        </w:rPr>
      </w:pPr>
      <w:r>
        <w:rPr>
          <w:b/>
          <w:bCs/>
        </w:rPr>
        <w:t>В ТОМ ЧИСЛЕ В ДОШКОЛЬНЫХ ОБРАЗОВАТЕЛЬНЫХ</w:t>
      </w:r>
    </w:p>
    <w:p w:rsidR="00126C47" w:rsidRDefault="00126C47">
      <w:pPr>
        <w:pStyle w:val="ConsPlusNormal"/>
        <w:jc w:val="center"/>
        <w:rPr>
          <w:b/>
          <w:bCs/>
        </w:rPr>
      </w:pPr>
      <w:r>
        <w:rPr>
          <w:b/>
          <w:bCs/>
        </w:rPr>
        <w:t>И ОБЩЕОБРАЗОВАТЕЛЬНЫХ ОРГАНИЗАЦИЯХ</w:t>
      </w:r>
    </w:p>
    <w:p w:rsidR="00126C47" w:rsidRDefault="00126C4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6C47" w:rsidRPr="00266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C47" w:rsidRPr="0026630C" w:rsidRDefault="00126C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C47" w:rsidRPr="0026630C" w:rsidRDefault="00126C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C47" w:rsidRPr="0026630C" w:rsidRDefault="00126C47">
            <w:pPr>
              <w:pStyle w:val="ConsPlusNormal"/>
              <w:jc w:val="center"/>
              <w:rPr>
                <w:color w:val="392C69"/>
              </w:rPr>
            </w:pPr>
            <w:r w:rsidRPr="0026630C">
              <w:rPr>
                <w:color w:val="392C69"/>
              </w:rPr>
              <w:t>Список изменяющих документов</w:t>
            </w:r>
          </w:p>
          <w:p w:rsidR="00126C47" w:rsidRPr="0026630C" w:rsidRDefault="00126C47">
            <w:pPr>
              <w:pStyle w:val="ConsPlusNormal"/>
              <w:jc w:val="center"/>
              <w:rPr>
                <w:color w:val="392C69"/>
              </w:rPr>
            </w:pPr>
            <w:r w:rsidRPr="0026630C">
              <w:rPr>
                <w:color w:val="392C69"/>
              </w:rPr>
              <w:t xml:space="preserve">(в ред. </w:t>
            </w:r>
            <w:hyperlink r:id="rId5" w:history="1">
              <w:r w:rsidRPr="0026630C">
                <w:rPr>
                  <w:color w:val="0000FF"/>
                </w:rPr>
                <w:t>постановления</w:t>
              </w:r>
            </w:hyperlink>
            <w:r w:rsidRPr="0026630C">
              <w:rPr>
                <w:color w:val="392C69"/>
              </w:rPr>
              <w:t xml:space="preserve"> Правительства ХМАО - Югры от 29.04.2016 N 134-п)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C47" w:rsidRPr="0026630C" w:rsidRDefault="00126C4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26C47" w:rsidRDefault="00126C47">
      <w:pPr>
        <w:pStyle w:val="ConsPlusNormal"/>
        <w:jc w:val="both"/>
      </w:pPr>
    </w:p>
    <w:p w:rsidR="00126C47" w:rsidRDefault="00126C4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64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7" w:history="1">
        <w:r>
          <w:rPr>
            <w:color w:val="0000FF"/>
          </w:rPr>
          <w:t>статьей 11</w:t>
        </w:r>
      </w:hyperlink>
      <w:r>
        <w:t xml:space="preserve"> Закона Ханты-Мансийского автономного округа - Югры от 1 июля 2013 года N 68-оз "Об образовании в Ханты-Мансийском автономном округе - Югре", в целях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Правительство Ханты-Мансийского автономного округа - Югры постановляет:</w:t>
      </w:r>
    </w:p>
    <w:p w:rsidR="00126C47" w:rsidRDefault="00126C47">
      <w:pPr>
        <w:pStyle w:val="ConsPlusNormal"/>
        <w:spacing w:before="160"/>
        <w:ind w:firstLine="540"/>
        <w:jc w:val="both"/>
      </w:pPr>
      <w:bookmarkStart w:id="1" w:name="Par16"/>
      <w:bookmarkEnd w:id="1"/>
      <w:r>
        <w:t xml:space="preserve">1. Утвердить прилагаемое </w:t>
      </w:r>
      <w:hyperlink w:anchor="Par36" w:history="1">
        <w:r>
          <w:rPr>
            <w:color w:val="0000FF"/>
          </w:rPr>
          <w:t>Положение</w:t>
        </w:r>
      </w:hyperlink>
      <w:r>
        <w:t xml:space="preserve"> 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29.04.2016 N 134-п.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3. Рекомендовать органам местного самоуправления муниципальных образований Ханты-Мансийского автономного округа - Югры в установленном законодательством порядке обеспечить внесение необходимых изменений в уставы организаций, предоставляющих помощь родителям (законным представителям) в срок до 15 августа 2013 года.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 xml:space="preserve">4. </w:t>
      </w:r>
      <w:hyperlink w:anchor="Par16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сентября 2013 года.</w:t>
      </w:r>
    </w:p>
    <w:p w:rsidR="00126C47" w:rsidRDefault="00126C47">
      <w:pPr>
        <w:pStyle w:val="ConsPlusNormal"/>
        <w:jc w:val="both"/>
      </w:pPr>
    </w:p>
    <w:p w:rsidR="00126C47" w:rsidRDefault="00126C47">
      <w:pPr>
        <w:pStyle w:val="ConsPlusNormal"/>
        <w:jc w:val="right"/>
      </w:pPr>
      <w:r>
        <w:t>Губернатор</w:t>
      </w:r>
    </w:p>
    <w:p w:rsidR="00126C47" w:rsidRDefault="00126C47">
      <w:pPr>
        <w:pStyle w:val="ConsPlusNormal"/>
        <w:jc w:val="right"/>
      </w:pPr>
      <w:r>
        <w:t>Ханты-Мансийского</w:t>
      </w:r>
    </w:p>
    <w:p w:rsidR="00126C47" w:rsidRDefault="00126C47">
      <w:pPr>
        <w:pStyle w:val="ConsPlusNormal"/>
        <w:jc w:val="right"/>
      </w:pPr>
      <w:r>
        <w:t>автономного округа - Югры</w:t>
      </w:r>
    </w:p>
    <w:p w:rsidR="00126C47" w:rsidRDefault="00126C47">
      <w:pPr>
        <w:pStyle w:val="ConsPlusNormal"/>
        <w:jc w:val="right"/>
      </w:pPr>
      <w:r>
        <w:t>Н.В.КОМАРОВА</w:t>
      </w:r>
    </w:p>
    <w:p w:rsidR="00126C47" w:rsidRDefault="00126C47">
      <w:pPr>
        <w:pStyle w:val="ConsPlusNormal"/>
        <w:jc w:val="both"/>
      </w:pPr>
    </w:p>
    <w:p w:rsidR="00126C47" w:rsidRDefault="00126C47">
      <w:pPr>
        <w:pStyle w:val="ConsPlusNormal"/>
        <w:jc w:val="both"/>
      </w:pPr>
    </w:p>
    <w:p w:rsidR="00126C47" w:rsidRDefault="00126C47">
      <w:pPr>
        <w:pStyle w:val="ConsPlusNormal"/>
        <w:jc w:val="both"/>
      </w:pPr>
    </w:p>
    <w:p w:rsidR="00126C47" w:rsidRDefault="00126C47">
      <w:pPr>
        <w:pStyle w:val="ConsPlusNormal"/>
        <w:jc w:val="both"/>
      </w:pPr>
    </w:p>
    <w:p w:rsidR="00126C47" w:rsidRDefault="00126C47">
      <w:pPr>
        <w:pStyle w:val="ConsPlusNormal"/>
        <w:jc w:val="both"/>
      </w:pPr>
    </w:p>
    <w:p w:rsidR="00126C47" w:rsidRDefault="00126C47">
      <w:pPr>
        <w:pStyle w:val="ConsPlusNormal"/>
        <w:jc w:val="right"/>
        <w:outlineLvl w:val="0"/>
      </w:pPr>
      <w:r>
        <w:t>Приложение</w:t>
      </w:r>
    </w:p>
    <w:p w:rsidR="00126C47" w:rsidRDefault="00126C47">
      <w:pPr>
        <w:pStyle w:val="ConsPlusNormal"/>
        <w:jc w:val="right"/>
      </w:pPr>
      <w:r>
        <w:t>к постановлению Правительства</w:t>
      </w:r>
    </w:p>
    <w:p w:rsidR="00126C47" w:rsidRDefault="00126C47">
      <w:pPr>
        <w:pStyle w:val="ConsPlusNormal"/>
        <w:jc w:val="right"/>
      </w:pPr>
      <w:r>
        <w:t>Ханты-Мансийского</w:t>
      </w:r>
    </w:p>
    <w:p w:rsidR="00126C47" w:rsidRDefault="00126C47">
      <w:pPr>
        <w:pStyle w:val="ConsPlusNormal"/>
        <w:jc w:val="right"/>
      </w:pPr>
      <w:r>
        <w:t>автономного округа - Югры</w:t>
      </w:r>
    </w:p>
    <w:p w:rsidR="00126C47" w:rsidRDefault="00126C47">
      <w:pPr>
        <w:pStyle w:val="ConsPlusNormal"/>
        <w:jc w:val="right"/>
      </w:pPr>
      <w:r>
        <w:t>от 26 июля 2013 года N 281-п</w:t>
      </w:r>
    </w:p>
    <w:p w:rsidR="00126C47" w:rsidRDefault="00126C47">
      <w:pPr>
        <w:pStyle w:val="ConsPlusNormal"/>
        <w:jc w:val="both"/>
      </w:pPr>
    </w:p>
    <w:p w:rsidR="00126C47" w:rsidRDefault="00126C47">
      <w:pPr>
        <w:pStyle w:val="ConsPlusNormal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ПОЛОЖЕНИЕ</w:t>
      </w:r>
    </w:p>
    <w:p w:rsidR="00126C47" w:rsidRDefault="00126C47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МЕТОДИЧЕСКОЙ, ПСИХОЛОГО-ПЕДАГОГИЧЕСКОЙ,</w:t>
      </w:r>
    </w:p>
    <w:p w:rsidR="00126C47" w:rsidRDefault="00126C47">
      <w:pPr>
        <w:pStyle w:val="ConsPlusNormal"/>
        <w:jc w:val="center"/>
        <w:rPr>
          <w:b/>
          <w:bCs/>
        </w:rPr>
      </w:pPr>
      <w:r>
        <w:rPr>
          <w:b/>
          <w:bCs/>
        </w:rPr>
        <w:t>ДИАГНОСТИЧЕСКОЙ И КОНСУЛЬТАТИВНОЙ ПОМОЩИ РОДИТЕЛЯМ</w:t>
      </w:r>
    </w:p>
    <w:p w:rsidR="00126C47" w:rsidRDefault="00126C47">
      <w:pPr>
        <w:pStyle w:val="ConsPlusNormal"/>
        <w:jc w:val="center"/>
        <w:rPr>
          <w:b/>
          <w:bCs/>
        </w:rPr>
      </w:pPr>
      <w:r>
        <w:rPr>
          <w:b/>
          <w:bCs/>
        </w:rPr>
        <w:t>(ЗАКОННЫМ ПРЕДСТАВИТЕЛЯМ), ОБЕСПЕЧИВАЮЩИМ ПОЛУЧЕНИЕ ДЕТЬМИ</w:t>
      </w:r>
    </w:p>
    <w:p w:rsidR="00126C47" w:rsidRDefault="00126C47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 В ФОРМЕ СЕМЕЙНОГО ОБРАЗОВАНИЯ,</w:t>
      </w:r>
    </w:p>
    <w:p w:rsidR="00126C47" w:rsidRDefault="00126C47">
      <w:pPr>
        <w:pStyle w:val="ConsPlusNormal"/>
        <w:jc w:val="center"/>
        <w:rPr>
          <w:b/>
          <w:bCs/>
        </w:rPr>
      </w:pPr>
      <w:r>
        <w:rPr>
          <w:b/>
          <w:bCs/>
        </w:rPr>
        <w:t>В ТОМ ЧИСЛЕ В ДОШКОЛЬНЫХ ОБРАЗОВАТЕЛЬНЫХ</w:t>
      </w:r>
    </w:p>
    <w:p w:rsidR="00126C47" w:rsidRDefault="00126C47">
      <w:pPr>
        <w:pStyle w:val="ConsPlusNormal"/>
        <w:jc w:val="center"/>
        <w:rPr>
          <w:b/>
          <w:bCs/>
        </w:rPr>
      </w:pPr>
      <w:r>
        <w:rPr>
          <w:b/>
          <w:bCs/>
        </w:rPr>
        <w:t>И ОБЩЕОБРАЗОВАТЕЛЬНЫХ ОРГАНИЗАЦИЯХ (ДАЛЕЕ - ПОЛОЖЕНИЕ)</w:t>
      </w:r>
    </w:p>
    <w:p w:rsidR="00126C47" w:rsidRDefault="00126C4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6C47" w:rsidRPr="00266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C47" w:rsidRPr="0026630C" w:rsidRDefault="00126C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C47" w:rsidRPr="0026630C" w:rsidRDefault="00126C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C47" w:rsidRPr="0026630C" w:rsidRDefault="00126C47">
            <w:pPr>
              <w:pStyle w:val="ConsPlusNormal"/>
              <w:jc w:val="center"/>
              <w:rPr>
                <w:color w:val="392C69"/>
              </w:rPr>
            </w:pPr>
            <w:r w:rsidRPr="0026630C">
              <w:rPr>
                <w:color w:val="392C69"/>
              </w:rPr>
              <w:t>Список изменяющих документов</w:t>
            </w:r>
          </w:p>
          <w:p w:rsidR="00126C47" w:rsidRPr="0026630C" w:rsidRDefault="00126C47">
            <w:pPr>
              <w:pStyle w:val="ConsPlusNormal"/>
              <w:jc w:val="center"/>
              <w:rPr>
                <w:color w:val="392C69"/>
              </w:rPr>
            </w:pPr>
            <w:r w:rsidRPr="0026630C">
              <w:rPr>
                <w:color w:val="392C69"/>
              </w:rPr>
              <w:t xml:space="preserve">(в ред. </w:t>
            </w:r>
            <w:hyperlink r:id="rId9" w:history="1">
              <w:r w:rsidRPr="0026630C">
                <w:rPr>
                  <w:color w:val="0000FF"/>
                </w:rPr>
                <w:t>постановления</w:t>
              </w:r>
            </w:hyperlink>
            <w:r w:rsidRPr="0026630C">
              <w:rPr>
                <w:color w:val="392C69"/>
              </w:rPr>
              <w:t xml:space="preserve"> Правительства ХМАО - Югры от 29.04.2016 N 134-п)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C47" w:rsidRPr="0026630C" w:rsidRDefault="00126C4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26C47" w:rsidRDefault="00126C47">
      <w:pPr>
        <w:pStyle w:val="ConsPlusNormal"/>
        <w:jc w:val="both"/>
      </w:pPr>
    </w:p>
    <w:p w:rsidR="00126C47" w:rsidRDefault="00126C47">
      <w:pPr>
        <w:pStyle w:val="ConsPlusNormal"/>
        <w:ind w:firstLine="540"/>
        <w:jc w:val="both"/>
      </w:pPr>
      <w:r>
        <w:t>1. Настоящее Положение определяет порядок предоставления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государственных и муниципальных центрах психолого-педагогической помощи, в том числе в дошкольных образовательных и общеобразовательных организациях, если в них созданы соответствующие консультационные центры.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2. Методическая, психолого-педагогическая, диагностическая и консультативная помощь (далее - помощь) родителям (законным представителям), обеспечивающим получение детьми дошкольного образования в форме семейного образования (далее - родители (законные представители)), предоставляется в государственных и муниципальных центрах психолого-педагогической помощи, в том числе в дошкольных образовательных и общеобразовательных организациях, если в них созданы соответствующие консультационные центры, без взимания платы.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lastRenderedPageBreak/>
        <w:t>3. Государственные и муниципальные центры психолого-педагогической помощи создаются в форме учреждений, учредителями которых в соответствии с законодательством Российской Федерации являются соответственно исполнительные органы государственной власти Ханты-Мансийского автономного округа - Югры, органы местного самоуправления муниципальных образований Ханты-Мансийского автономного округа - Югры.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4. Помощь оказывается родителям (законным представителям) в следующих формах: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психолого-педагогическое консультирование, коррекционно-развивающие и компенсирующие занятия с ребенком;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логопедические занятия с ребенком и диагностико-психологические тренинги;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комплекс реабилитационных мероприятий.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5. Помощь родителям (законным представителям) оказывается педагогами-психологами, учителями-логопедами, учителями-дефектологами и иными специалистами, необходимыми для надлежащего осуществления функций в государственных и муниципальных центрах психолого-педагогической помощи, в том числе в дошкольных образовательных и общеобразовательных организациях, если в них созданы соответствующие консультационные центры.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6. На сайтах психолого-педагогических центров, дошкольных образовательных и общеобразовательных организаций создаются специальные разделы, обеспечивающие возможность получения услуги в электронном виде (информация о предоставлении помощи, формы заявления и другая необходимая информация).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7. Функции государственного психолого-педагогического центра осуществляет автономное учреждение дополнительного профессионального образования Ханты-Мансийского автономного округа - Югры "Институт развития образования" (далее - Региональный психолого-педагогический центр).</w:t>
      </w:r>
    </w:p>
    <w:p w:rsidR="00126C47" w:rsidRDefault="00126C4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8. Региональный психолого-педагогический центр осуществляет методическое и консультативное сопровождение государственных и муниципальных психолого-педагогических центров, дошкольных образовательных и общеобразовательных организаций по вопросам оказания помощи, для чего организует и проводит семинары, практические занятия, тренинги и другие мероприятия.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9. Для изучения ситуации по оказанию помощи родителям (законным представителям), обеспечивающим получение детьми дошкольного образования в форме семейного образования, Региональный психолого-педагогический центр имеет право запрашивать необходимую информацию у муниципальных психолого-педагогических центров, муниципальных органов, осуществляющих управление в сфере образования.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10. Помощь родителям (законным представителям) в государственных и муниципальных центрах психолого-педагогической помощи, в том числе в дошкольных образовательных и общеобразовательных организациях предоставляется по: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письменному заявлению одного из родителей (законных представителей);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телефонному обращению одного из родителей (законных представителей);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личному обращению одного из родителей (законных представителей).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11. В письменном заявлении одного из родителей (законных представителей) указываются: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наименование организации или должностного лица, которому оно адресовано;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существо вопросов;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фамилия, имя, отчество родителя (законного представителя), его почтовый адрес, контактный телефон;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фамилия, имя, отчество, дата рождения ребенка;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личная подпись родителя (законного представителя).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На письменное заявление, не содержащее сведений о лице, направившем его (не указаны фамилия, имя, отчество и почтовый адрес), ответ не дается.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Письменное заявление подлежит регистрации в соответствующем журнале в день его поступления и должно быть рассмотрено и дан ответ в течение 10 календарных дней со дня его регистрации.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12. Помощь оказывается по телефону в случае, если на ее оказание требуется не более 15 минут. При обращении, требующем более длительного времени на ответ, назначается время и место личного приема для оказания помощи.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13. Для получения помощи посредством личного обращения родитель (законный представитель) должен иметь при себе документ, удостоверяющий личность.</w:t>
      </w:r>
    </w:p>
    <w:p w:rsidR="00126C47" w:rsidRDefault="00126C47">
      <w:pPr>
        <w:pStyle w:val="ConsPlusNormal"/>
        <w:spacing w:before="160"/>
        <w:ind w:firstLine="540"/>
        <w:jc w:val="both"/>
      </w:pPr>
      <w:r>
        <w:t>При личном обращении проводится беседа, в ходе которой определяется вид помощи, необходимый ребенку и (или) родителю (законному представителю), назначается время и место ее оказания.</w:t>
      </w:r>
    </w:p>
    <w:p w:rsidR="00126C47" w:rsidRDefault="00126C47">
      <w:pPr>
        <w:pStyle w:val="ConsPlusNormal"/>
        <w:jc w:val="both"/>
      </w:pPr>
    </w:p>
    <w:p w:rsidR="00126C47" w:rsidRDefault="00126C47">
      <w:pPr>
        <w:pStyle w:val="ConsPlusNormal"/>
        <w:jc w:val="both"/>
      </w:pPr>
    </w:p>
    <w:p w:rsidR="00126C47" w:rsidRDefault="00126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6C47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61D"/>
    <w:rsid w:val="00126C47"/>
    <w:rsid w:val="0026630C"/>
    <w:rsid w:val="00D3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663EF8-EDCB-430A-A6D1-D2FBF5B1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D32ECD682B7BE198891B53050C56A1FE1C161B403EFD5D3D1370E1FB5D0240308F32CB7135B64BF0FA57A43BB39E38965965ACA63ECE57212C571P2n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0D32ECD682B7BE198891B53050C56A1FE1C161B702E8DED6D3370E1FB5D0240308F32CB7135B64BF0FA57343BB39E38965965ACA63ECE57212C571P2nB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D32ECD682B7BE19888FB8263C92651AED976CB606E5818A81315940E5D6714348F579F4575E62B904F12A03E560B3CF2E9A5AD67FEDE6P6nD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30D32ECD682B7BE198891B53050C56A1FE1C161B403EFD5D3D1370E1FB5D0240308F32CB7135B64BF0FA57A44BB39E38965965ACA63ECE57212C571P2nBM" TargetMode="External"/><Relationship Id="rId10" Type="http://schemas.openxmlformats.org/officeDocument/2006/relationships/hyperlink" Target="consultantplus://offline/ref=430D32ECD682B7BE198891B53050C56A1FE1C161B403EFD5D3D1370E1FB5D0240308F32CB7135B64BF0FA57A42BB39E38965965ACA63ECE57212C571P2n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0D32ECD682B7BE198891B53050C56A1FE1C161B403EFD5D3D1370E1FB5D0240308F32CB7135B64BF0FA57A42BB39E38965965ACA63ECE57212C571P2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1308</Words>
  <Characters>7460</Characters>
  <Application>Microsoft Office Word</Application>
  <DocSecurity>2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26.07.2013 N 281-п(ред. от 29.04.2016)"Об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</vt:lpstr>
    </vt:vector>
  </TitlesOfParts>
  <Company>КонсультантПлюс Версия 4021.00.31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26.07.2013 N 281-п(ред. от 29.04.2016)"Об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</dc:title>
  <dc:subject/>
  <dc:creator>Чапаева Альбина Ряхимовна</dc:creator>
  <cp:keywords/>
  <dc:description/>
  <cp:lastModifiedBy>Tatyana Solomennikova</cp:lastModifiedBy>
  <cp:revision>2</cp:revision>
  <dcterms:created xsi:type="dcterms:W3CDTF">2023-06-09T07:36:00Z</dcterms:created>
  <dcterms:modified xsi:type="dcterms:W3CDTF">2023-06-09T07:36:00Z</dcterms:modified>
</cp:coreProperties>
</file>